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76A4F" w14:textId="50C5A4F8" w:rsidR="00B46775" w:rsidRPr="00B46775" w:rsidRDefault="00B46775" w:rsidP="00B46775">
      <w:pPr>
        <w:rPr>
          <w:rFonts w:ascii="Times New Roman" w:hAnsi="Times New Roman" w:cs="Times New Roman"/>
          <w:b/>
          <w:bCs/>
        </w:rPr>
      </w:pPr>
      <w:r w:rsidRPr="00B46775">
        <w:rPr>
          <w:rFonts w:ascii="Times New Roman" w:hAnsi="Times New Roman" w:cs="Times New Roman"/>
          <w:b/>
          <w:bCs/>
        </w:rPr>
        <w:t xml:space="preserve">Appendix Table 1: </w:t>
      </w:r>
      <w:r w:rsidRPr="00B46775">
        <w:rPr>
          <w:rFonts w:ascii="Times New Roman" w:hAnsi="Times New Roman" w:cs="Times New Roman"/>
          <w:b/>
          <w:bCs/>
        </w:rPr>
        <w:t xml:space="preserve">Poisson Regression Analysis Results </w:t>
      </w:r>
    </w:p>
    <w:tbl>
      <w:tblPr>
        <w:tblStyle w:val="TableGridLigh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45"/>
        <w:gridCol w:w="1707"/>
        <w:gridCol w:w="1559"/>
        <w:gridCol w:w="1559"/>
        <w:gridCol w:w="1790"/>
      </w:tblGrid>
      <w:tr w:rsidR="00B46775" w:rsidRPr="00B46775" w14:paraId="6577F639" w14:textId="77777777" w:rsidTr="0011760D">
        <w:trPr>
          <w:trHeight w:val="20"/>
        </w:trPr>
        <w:tc>
          <w:tcPr>
            <w:tcW w:w="14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3D6414C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Outcome Variable</w:t>
            </w:r>
          </w:p>
        </w:tc>
        <w:tc>
          <w:tcPr>
            <w:tcW w:w="912" w:type="pct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2D93F054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Coefficient</w:t>
            </w:r>
          </w:p>
          <w:p w14:paraId="1F7799B0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(N = 778)</w:t>
            </w:r>
          </w:p>
        </w:tc>
        <w:tc>
          <w:tcPr>
            <w:tcW w:w="833" w:type="pct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4A4FC03D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Standard Error</w:t>
            </w:r>
          </w:p>
        </w:tc>
        <w:tc>
          <w:tcPr>
            <w:tcW w:w="833" w:type="pct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708ED30D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P-value</w:t>
            </w:r>
          </w:p>
        </w:tc>
        <w:tc>
          <w:tcPr>
            <w:tcW w:w="956" w:type="pct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2439355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95% CI</w:t>
            </w:r>
          </w:p>
        </w:tc>
      </w:tr>
      <w:tr w:rsidR="00B46775" w:rsidRPr="00B46775" w14:paraId="6F2D3FEA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tcBorders>
              <w:top w:val="single" w:sz="4" w:space="0" w:color="auto"/>
            </w:tcBorders>
            <w:vAlign w:val="center"/>
          </w:tcPr>
          <w:p w14:paraId="462DDA73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bookmarkStart w:id="0" w:name="_Hlk120005453"/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Adjusted Hospital Encounter</w:t>
            </w:r>
          </w:p>
        </w:tc>
        <w:tc>
          <w:tcPr>
            <w:tcW w:w="912" w:type="pct"/>
            <w:tcBorders>
              <w:top w:val="single" w:sz="4" w:space="0" w:color="auto"/>
            </w:tcBorders>
            <w:vAlign w:val="center"/>
          </w:tcPr>
          <w:p w14:paraId="68223D46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-0.378</w:t>
            </w:r>
          </w:p>
        </w:tc>
        <w:tc>
          <w:tcPr>
            <w:tcW w:w="833" w:type="pct"/>
            <w:tcBorders>
              <w:top w:val="single" w:sz="4" w:space="0" w:color="auto"/>
            </w:tcBorders>
          </w:tcPr>
          <w:p w14:paraId="04959BEC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0.166</w:t>
            </w:r>
          </w:p>
        </w:tc>
        <w:tc>
          <w:tcPr>
            <w:tcW w:w="833" w:type="pct"/>
            <w:tcBorders>
              <w:top w:val="single" w:sz="4" w:space="0" w:color="auto"/>
            </w:tcBorders>
            <w:vAlign w:val="center"/>
          </w:tcPr>
          <w:p w14:paraId="7A8B5904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0.023*</w:t>
            </w:r>
          </w:p>
        </w:tc>
        <w:tc>
          <w:tcPr>
            <w:tcW w:w="956" w:type="pct"/>
            <w:tcBorders>
              <w:top w:val="single" w:sz="4" w:space="0" w:color="auto"/>
            </w:tcBorders>
            <w:vAlign w:val="center"/>
          </w:tcPr>
          <w:p w14:paraId="4EE2D5B4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[-0.704, -0.051]</w:t>
            </w:r>
          </w:p>
        </w:tc>
      </w:tr>
      <w:tr w:rsidR="00B46775" w:rsidRPr="00B46775" w14:paraId="763AD8D6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35F9F8EE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Adjusted Emergency Room</w:t>
            </w:r>
          </w:p>
        </w:tc>
        <w:tc>
          <w:tcPr>
            <w:tcW w:w="912" w:type="pct"/>
            <w:vAlign w:val="center"/>
          </w:tcPr>
          <w:p w14:paraId="51CFA54A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-0.371</w:t>
            </w:r>
          </w:p>
        </w:tc>
        <w:tc>
          <w:tcPr>
            <w:tcW w:w="833" w:type="pct"/>
          </w:tcPr>
          <w:p w14:paraId="2604F821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0.143</w:t>
            </w:r>
          </w:p>
        </w:tc>
        <w:tc>
          <w:tcPr>
            <w:tcW w:w="833" w:type="pct"/>
            <w:vAlign w:val="center"/>
          </w:tcPr>
          <w:p w14:paraId="27AFC136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0.009*</w:t>
            </w:r>
          </w:p>
        </w:tc>
        <w:tc>
          <w:tcPr>
            <w:tcW w:w="956" w:type="pct"/>
            <w:vAlign w:val="center"/>
          </w:tcPr>
          <w:p w14:paraId="1C940970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[-0.651, -0.091]</w:t>
            </w:r>
          </w:p>
        </w:tc>
      </w:tr>
      <w:tr w:rsidR="00B46775" w:rsidRPr="00B46775" w14:paraId="4232E4E5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4A9D9110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Assisted Ventilation</w:t>
            </w:r>
          </w:p>
        </w:tc>
        <w:tc>
          <w:tcPr>
            <w:tcW w:w="912" w:type="pct"/>
            <w:vAlign w:val="center"/>
          </w:tcPr>
          <w:p w14:paraId="19D2EE74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-0.495</w:t>
            </w:r>
          </w:p>
        </w:tc>
        <w:tc>
          <w:tcPr>
            <w:tcW w:w="833" w:type="pct"/>
          </w:tcPr>
          <w:p w14:paraId="4C12913C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0.196</w:t>
            </w:r>
          </w:p>
        </w:tc>
        <w:tc>
          <w:tcPr>
            <w:tcW w:w="833" w:type="pct"/>
            <w:vAlign w:val="center"/>
          </w:tcPr>
          <w:p w14:paraId="7F5A945E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0.011*</w:t>
            </w:r>
          </w:p>
        </w:tc>
        <w:tc>
          <w:tcPr>
            <w:tcW w:w="956" w:type="pct"/>
            <w:vAlign w:val="center"/>
          </w:tcPr>
          <w:p w14:paraId="50FAD7BA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[-0.879, -0.111]</w:t>
            </w:r>
          </w:p>
        </w:tc>
      </w:tr>
      <w:tr w:rsidR="00B46775" w:rsidRPr="00B46775" w14:paraId="3BC138A1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3583F55E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Cardiac Management</w:t>
            </w:r>
          </w:p>
        </w:tc>
        <w:tc>
          <w:tcPr>
            <w:tcW w:w="912" w:type="pct"/>
            <w:vAlign w:val="center"/>
          </w:tcPr>
          <w:p w14:paraId="2268D843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-0.236</w:t>
            </w:r>
          </w:p>
        </w:tc>
        <w:tc>
          <w:tcPr>
            <w:tcW w:w="833" w:type="pct"/>
          </w:tcPr>
          <w:p w14:paraId="2B3D5643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0.102</w:t>
            </w:r>
          </w:p>
        </w:tc>
        <w:tc>
          <w:tcPr>
            <w:tcW w:w="833" w:type="pct"/>
            <w:vAlign w:val="center"/>
          </w:tcPr>
          <w:p w14:paraId="6B230C99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0.021*</w:t>
            </w:r>
          </w:p>
        </w:tc>
        <w:tc>
          <w:tcPr>
            <w:tcW w:w="956" w:type="pct"/>
            <w:vAlign w:val="center"/>
          </w:tcPr>
          <w:p w14:paraId="3AA735A1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[-0.437, -0.036]</w:t>
            </w:r>
          </w:p>
        </w:tc>
      </w:tr>
      <w:bookmarkEnd w:id="0"/>
      <w:tr w:rsidR="00B46775" w:rsidRPr="00B46775" w14:paraId="78EB5E16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7EA65BD7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Cough Assist Device</w:t>
            </w:r>
          </w:p>
        </w:tc>
        <w:tc>
          <w:tcPr>
            <w:tcW w:w="912" w:type="pct"/>
            <w:vAlign w:val="center"/>
          </w:tcPr>
          <w:p w14:paraId="4F1E41C3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-0.123</w:t>
            </w:r>
          </w:p>
        </w:tc>
        <w:tc>
          <w:tcPr>
            <w:tcW w:w="833" w:type="pct"/>
          </w:tcPr>
          <w:p w14:paraId="56CDBD04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0.190</w:t>
            </w:r>
          </w:p>
        </w:tc>
        <w:tc>
          <w:tcPr>
            <w:tcW w:w="833" w:type="pct"/>
            <w:vAlign w:val="center"/>
          </w:tcPr>
          <w:p w14:paraId="2DD920DD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0.517</w:t>
            </w:r>
          </w:p>
        </w:tc>
        <w:tc>
          <w:tcPr>
            <w:tcW w:w="956" w:type="pct"/>
            <w:vAlign w:val="center"/>
          </w:tcPr>
          <w:p w14:paraId="7DCE9307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[-0.494, 0.249]</w:t>
            </w:r>
          </w:p>
        </w:tc>
      </w:tr>
      <w:tr w:rsidR="00B46775" w:rsidRPr="00B46775" w14:paraId="476446A5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78857D95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ER Days</w:t>
            </w:r>
          </w:p>
        </w:tc>
        <w:tc>
          <w:tcPr>
            <w:tcW w:w="912" w:type="pct"/>
            <w:vAlign w:val="center"/>
          </w:tcPr>
          <w:p w14:paraId="342FA641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-0.392</w:t>
            </w:r>
          </w:p>
        </w:tc>
        <w:tc>
          <w:tcPr>
            <w:tcW w:w="833" w:type="pct"/>
          </w:tcPr>
          <w:p w14:paraId="2309DF76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0.145</w:t>
            </w:r>
          </w:p>
        </w:tc>
        <w:tc>
          <w:tcPr>
            <w:tcW w:w="833" w:type="pct"/>
            <w:vAlign w:val="center"/>
          </w:tcPr>
          <w:p w14:paraId="4CCE6F28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0.007*</w:t>
            </w:r>
          </w:p>
        </w:tc>
        <w:tc>
          <w:tcPr>
            <w:tcW w:w="956" w:type="pct"/>
            <w:vAlign w:val="center"/>
          </w:tcPr>
          <w:p w14:paraId="268B41B3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[-0.676, -0.107]</w:t>
            </w:r>
          </w:p>
        </w:tc>
      </w:tr>
      <w:tr w:rsidR="00B46775" w:rsidRPr="00B46775" w14:paraId="4314F8B0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6CF700E1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Hospital Days</w:t>
            </w:r>
          </w:p>
        </w:tc>
        <w:tc>
          <w:tcPr>
            <w:tcW w:w="912" w:type="pct"/>
            <w:vAlign w:val="center"/>
          </w:tcPr>
          <w:p w14:paraId="5AE9A8E1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-0.412</w:t>
            </w:r>
          </w:p>
        </w:tc>
        <w:tc>
          <w:tcPr>
            <w:tcW w:w="833" w:type="pct"/>
          </w:tcPr>
          <w:p w14:paraId="5100A45E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0.157</w:t>
            </w:r>
          </w:p>
        </w:tc>
        <w:tc>
          <w:tcPr>
            <w:tcW w:w="833" w:type="pct"/>
            <w:vAlign w:val="center"/>
          </w:tcPr>
          <w:p w14:paraId="20AE81D1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0.009*</w:t>
            </w:r>
          </w:p>
        </w:tc>
        <w:tc>
          <w:tcPr>
            <w:tcW w:w="956" w:type="pct"/>
            <w:vAlign w:val="center"/>
          </w:tcPr>
          <w:p w14:paraId="61B6F655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[-0.720, -0.104]</w:t>
            </w:r>
          </w:p>
        </w:tc>
      </w:tr>
      <w:tr w:rsidR="00B46775" w:rsidRPr="00B46775" w14:paraId="6CDEA04A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169561AA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ICU</w:t>
            </w:r>
          </w:p>
        </w:tc>
        <w:tc>
          <w:tcPr>
            <w:tcW w:w="912" w:type="pct"/>
            <w:vAlign w:val="center"/>
          </w:tcPr>
          <w:p w14:paraId="7BD0758B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-0.065</w:t>
            </w:r>
          </w:p>
        </w:tc>
        <w:tc>
          <w:tcPr>
            <w:tcW w:w="833" w:type="pct"/>
          </w:tcPr>
          <w:p w14:paraId="073A5DF2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0.333</w:t>
            </w:r>
          </w:p>
        </w:tc>
        <w:tc>
          <w:tcPr>
            <w:tcW w:w="833" w:type="pct"/>
            <w:vAlign w:val="center"/>
          </w:tcPr>
          <w:p w14:paraId="6532B78C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0.845</w:t>
            </w:r>
          </w:p>
        </w:tc>
        <w:tc>
          <w:tcPr>
            <w:tcW w:w="956" w:type="pct"/>
            <w:vAlign w:val="center"/>
          </w:tcPr>
          <w:p w14:paraId="65B85D42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[-0.717, 0.587]</w:t>
            </w:r>
          </w:p>
        </w:tc>
      </w:tr>
      <w:tr w:rsidR="00B46775" w:rsidRPr="00B46775" w14:paraId="367DE5E9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33B825A1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ICU Days</w:t>
            </w:r>
          </w:p>
        </w:tc>
        <w:tc>
          <w:tcPr>
            <w:tcW w:w="912" w:type="pct"/>
            <w:vAlign w:val="center"/>
          </w:tcPr>
          <w:p w14:paraId="3A8856F3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-0.099</w:t>
            </w:r>
          </w:p>
        </w:tc>
        <w:tc>
          <w:tcPr>
            <w:tcW w:w="833" w:type="pct"/>
          </w:tcPr>
          <w:p w14:paraId="1B7C6A5E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0.332</w:t>
            </w:r>
          </w:p>
        </w:tc>
        <w:tc>
          <w:tcPr>
            <w:tcW w:w="833" w:type="pct"/>
            <w:vAlign w:val="center"/>
          </w:tcPr>
          <w:p w14:paraId="0F095392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0.765</w:t>
            </w:r>
          </w:p>
        </w:tc>
        <w:tc>
          <w:tcPr>
            <w:tcW w:w="956" w:type="pct"/>
            <w:vAlign w:val="center"/>
          </w:tcPr>
          <w:p w14:paraId="73D7BD16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[-0.751, 0.552]</w:t>
            </w:r>
          </w:p>
        </w:tc>
      </w:tr>
      <w:tr w:rsidR="00B46775" w:rsidRPr="00B46775" w14:paraId="442FBD9A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16E9EB4C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Motorized Wheelchair</w:t>
            </w:r>
          </w:p>
        </w:tc>
        <w:tc>
          <w:tcPr>
            <w:tcW w:w="912" w:type="pct"/>
            <w:vAlign w:val="center"/>
          </w:tcPr>
          <w:p w14:paraId="26F4794F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-0.017</w:t>
            </w:r>
          </w:p>
        </w:tc>
        <w:tc>
          <w:tcPr>
            <w:tcW w:w="833" w:type="pct"/>
          </w:tcPr>
          <w:p w14:paraId="0BDE961B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0.123</w:t>
            </w:r>
          </w:p>
        </w:tc>
        <w:tc>
          <w:tcPr>
            <w:tcW w:w="833" w:type="pct"/>
            <w:vAlign w:val="center"/>
          </w:tcPr>
          <w:p w14:paraId="75314B71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0.892</w:t>
            </w:r>
          </w:p>
        </w:tc>
        <w:tc>
          <w:tcPr>
            <w:tcW w:w="956" w:type="pct"/>
            <w:vAlign w:val="center"/>
          </w:tcPr>
          <w:p w14:paraId="7F2832BF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[-0.258, 0.225]</w:t>
            </w:r>
          </w:p>
        </w:tc>
      </w:tr>
      <w:tr w:rsidR="00B46775" w:rsidRPr="00B46775" w14:paraId="19C23298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76898C4B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Pulmonary Management</w:t>
            </w:r>
          </w:p>
        </w:tc>
        <w:tc>
          <w:tcPr>
            <w:tcW w:w="912" w:type="pct"/>
            <w:vAlign w:val="bottom"/>
          </w:tcPr>
          <w:p w14:paraId="15D800CD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-0.400</w:t>
            </w:r>
          </w:p>
        </w:tc>
        <w:tc>
          <w:tcPr>
            <w:tcW w:w="833" w:type="pct"/>
          </w:tcPr>
          <w:p w14:paraId="1AA36D26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0.193</w:t>
            </w:r>
          </w:p>
        </w:tc>
        <w:tc>
          <w:tcPr>
            <w:tcW w:w="833" w:type="pct"/>
            <w:vAlign w:val="center"/>
          </w:tcPr>
          <w:p w14:paraId="0A9F18E2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0.039*</w:t>
            </w:r>
          </w:p>
        </w:tc>
        <w:tc>
          <w:tcPr>
            <w:tcW w:w="956" w:type="pct"/>
            <w:vAlign w:val="center"/>
          </w:tcPr>
          <w:p w14:paraId="148A53EC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[-0.779, -0.020]</w:t>
            </w:r>
          </w:p>
        </w:tc>
      </w:tr>
      <w:tr w:rsidR="00B46775" w:rsidRPr="00B46775" w14:paraId="2A7019F0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vAlign w:val="center"/>
          </w:tcPr>
          <w:p w14:paraId="4A1BAAFD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Scoliosis</w:t>
            </w:r>
          </w:p>
        </w:tc>
        <w:tc>
          <w:tcPr>
            <w:tcW w:w="912" w:type="pct"/>
            <w:vAlign w:val="center"/>
          </w:tcPr>
          <w:p w14:paraId="227B877A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-0.222</w:t>
            </w:r>
          </w:p>
        </w:tc>
        <w:tc>
          <w:tcPr>
            <w:tcW w:w="833" w:type="pct"/>
          </w:tcPr>
          <w:p w14:paraId="78090572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0.347</w:t>
            </w:r>
          </w:p>
        </w:tc>
        <w:tc>
          <w:tcPr>
            <w:tcW w:w="833" w:type="pct"/>
            <w:vAlign w:val="center"/>
          </w:tcPr>
          <w:p w14:paraId="0D22D41D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0.523</w:t>
            </w:r>
          </w:p>
        </w:tc>
        <w:tc>
          <w:tcPr>
            <w:tcW w:w="956" w:type="pct"/>
            <w:vAlign w:val="center"/>
          </w:tcPr>
          <w:p w14:paraId="0C300D04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[-0.902, 0.459]</w:t>
            </w:r>
          </w:p>
        </w:tc>
      </w:tr>
      <w:tr w:rsidR="00B46775" w:rsidRPr="00B46775" w14:paraId="5F25CF9E" w14:textId="77777777" w:rsidTr="0011760D">
        <w:tblPrEx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</w:tblPrEx>
        <w:trPr>
          <w:trHeight w:val="288"/>
        </w:trPr>
        <w:tc>
          <w:tcPr>
            <w:tcW w:w="1466" w:type="pct"/>
            <w:tcBorders>
              <w:bottom w:val="single" w:sz="4" w:space="0" w:color="auto"/>
            </w:tcBorders>
            <w:vAlign w:val="center"/>
          </w:tcPr>
          <w:p w14:paraId="299FCA9B" w14:textId="77777777" w:rsidR="00B46775" w:rsidRPr="00B46775" w:rsidRDefault="00B46775" w:rsidP="0011760D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Tracheostomy</w:t>
            </w:r>
          </w:p>
        </w:tc>
        <w:tc>
          <w:tcPr>
            <w:tcW w:w="912" w:type="pct"/>
            <w:tcBorders>
              <w:bottom w:val="single" w:sz="4" w:space="0" w:color="auto"/>
            </w:tcBorders>
            <w:vAlign w:val="center"/>
          </w:tcPr>
          <w:p w14:paraId="722C5B8C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-1.982</w:t>
            </w:r>
          </w:p>
        </w:tc>
        <w:tc>
          <w:tcPr>
            <w:tcW w:w="833" w:type="pct"/>
            <w:tcBorders>
              <w:bottom w:val="single" w:sz="4" w:space="0" w:color="auto"/>
            </w:tcBorders>
          </w:tcPr>
          <w:p w14:paraId="2AC0EF64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0.613</w:t>
            </w:r>
          </w:p>
        </w:tc>
        <w:tc>
          <w:tcPr>
            <w:tcW w:w="833" w:type="pct"/>
            <w:tcBorders>
              <w:bottom w:val="single" w:sz="4" w:space="0" w:color="auto"/>
            </w:tcBorders>
            <w:vAlign w:val="center"/>
          </w:tcPr>
          <w:p w14:paraId="46AC8799" w14:textId="77777777" w:rsidR="00B46775" w:rsidRPr="00B46775" w:rsidRDefault="00B46775" w:rsidP="0011760D">
            <w:pPr>
              <w:spacing w:before="60" w:after="60"/>
              <w:ind w:left="3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0.001*</w:t>
            </w:r>
          </w:p>
        </w:tc>
        <w:tc>
          <w:tcPr>
            <w:tcW w:w="956" w:type="pct"/>
            <w:tcBorders>
              <w:bottom w:val="single" w:sz="4" w:space="0" w:color="auto"/>
            </w:tcBorders>
            <w:vAlign w:val="center"/>
          </w:tcPr>
          <w:p w14:paraId="63DAE23B" w14:textId="77777777" w:rsidR="00B46775" w:rsidRPr="00B46775" w:rsidRDefault="00B46775" w:rsidP="0011760D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[-3.184, -0.780]</w:t>
            </w:r>
          </w:p>
        </w:tc>
      </w:tr>
    </w:tbl>
    <w:p w14:paraId="489AC69A" w14:textId="77777777" w:rsidR="00B46775" w:rsidRPr="00B46775" w:rsidRDefault="00B46775" w:rsidP="00B46775">
      <w:pPr>
        <w:pStyle w:val="AGTableTitle"/>
        <w:spacing w:before="0"/>
        <w:rPr>
          <w:rFonts w:ascii="Times New Roman" w:hAnsi="Times New Roman" w:cs="Times New Roman"/>
        </w:rPr>
      </w:pPr>
      <w:r w:rsidRPr="00B46775">
        <w:rPr>
          <w:rFonts w:ascii="Times New Roman" w:eastAsia="Times New Roman" w:hAnsi="Times New Roman" w:cs="Times New Roman"/>
          <w:b w:val="0"/>
          <w:iCs/>
          <w:color w:val="auto"/>
          <w:sz w:val="18"/>
          <w:szCs w:val="18"/>
        </w:rPr>
        <w:t xml:space="preserve">ER, emergency room; ICU, intensive care unit; SD, standard deviation. * indicates statistical significance. </w:t>
      </w:r>
    </w:p>
    <w:p w14:paraId="2BBD07AD" w14:textId="77777777" w:rsidR="00B46775" w:rsidRPr="00B46775" w:rsidRDefault="00B46775">
      <w:pPr>
        <w:rPr>
          <w:rFonts w:ascii="Times New Roman" w:hAnsi="Times New Roman" w:cs="Times New Roman"/>
        </w:rPr>
      </w:pPr>
    </w:p>
    <w:p w14:paraId="456A65DE" w14:textId="6EDC8761" w:rsidR="00B46775" w:rsidRPr="00B46775" w:rsidRDefault="00B46775" w:rsidP="00B46775">
      <w:pPr>
        <w:pStyle w:val="AGTableTitle"/>
        <w:keepNext/>
        <w:rPr>
          <w:rFonts w:ascii="Times New Roman" w:hAnsi="Times New Roman" w:cs="Times New Roman"/>
          <w:i w:val="0"/>
          <w:iCs/>
          <w:color w:val="auto"/>
          <w:sz w:val="22"/>
          <w:szCs w:val="22"/>
        </w:rPr>
      </w:pPr>
      <w:r w:rsidRPr="00B46775">
        <w:rPr>
          <w:rFonts w:ascii="Times New Roman" w:hAnsi="Times New Roman" w:cs="Times New Roman"/>
          <w:i w:val="0"/>
          <w:iCs/>
          <w:color w:val="auto"/>
          <w:sz w:val="22"/>
          <w:szCs w:val="22"/>
        </w:rPr>
        <w:lastRenderedPageBreak/>
        <w:t>Appendix Table 2</w:t>
      </w:r>
      <w:r w:rsidRPr="00B46775">
        <w:rPr>
          <w:rFonts w:ascii="Times New Roman" w:hAnsi="Times New Roman" w:cs="Times New Roman"/>
          <w:i w:val="0"/>
          <w:iCs/>
          <w:color w:val="auto"/>
          <w:sz w:val="22"/>
          <w:szCs w:val="22"/>
        </w:rPr>
        <w:t xml:space="preserve">. </w:t>
      </w:r>
      <w:r w:rsidRPr="00B46775">
        <w:rPr>
          <w:rFonts w:ascii="Times New Roman" w:hAnsi="Times New Roman" w:cs="Times New Roman"/>
          <w:bCs/>
          <w:i w:val="0"/>
          <w:iCs/>
          <w:color w:val="auto"/>
          <w:sz w:val="22"/>
          <w:szCs w:val="22"/>
        </w:rPr>
        <w:t xml:space="preserve">Sensitivity Analyses Poisson </w:t>
      </w:r>
      <w:r w:rsidR="00554776">
        <w:rPr>
          <w:rFonts w:ascii="Times New Roman" w:hAnsi="Times New Roman" w:cs="Times New Roman"/>
          <w:bCs/>
          <w:i w:val="0"/>
          <w:iCs/>
          <w:color w:val="auto"/>
          <w:sz w:val="22"/>
          <w:szCs w:val="22"/>
        </w:rPr>
        <w:t>R</w:t>
      </w:r>
      <w:r w:rsidRPr="00B46775">
        <w:rPr>
          <w:rFonts w:ascii="Times New Roman" w:hAnsi="Times New Roman" w:cs="Times New Roman"/>
          <w:bCs/>
          <w:i w:val="0"/>
          <w:iCs/>
          <w:color w:val="auto"/>
          <w:sz w:val="22"/>
          <w:szCs w:val="22"/>
        </w:rPr>
        <w:t xml:space="preserve">egressions </w:t>
      </w:r>
      <w:r w:rsidRPr="00B46775">
        <w:rPr>
          <w:rFonts w:ascii="Times New Roman" w:hAnsi="Times New Roman" w:cs="Times New Roman"/>
          <w:i w:val="0"/>
          <w:iCs/>
          <w:color w:val="auto"/>
          <w:sz w:val="22"/>
          <w:szCs w:val="22"/>
        </w:rPr>
        <w:t>in the Matched Treated and SoC Patients</w:t>
      </w:r>
    </w:p>
    <w:tbl>
      <w:tblPr>
        <w:tblStyle w:val="TableGridLight"/>
        <w:tblW w:w="9596" w:type="dxa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1"/>
        <w:gridCol w:w="1149"/>
        <w:gridCol w:w="1211"/>
        <w:gridCol w:w="1149"/>
        <w:gridCol w:w="1158"/>
        <w:gridCol w:w="1402"/>
        <w:gridCol w:w="986"/>
      </w:tblGrid>
      <w:tr w:rsidR="00B46775" w:rsidRPr="00B46775" w14:paraId="12D1F46D" w14:textId="77777777" w:rsidTr="0011760D">
        <w:trPr>
          <w:trHeight w:val="20"/>
        </w:trPr>
        <w:tc>
          <w:tcPr>
            <w:tcW w:w="2571" w:type="dxa"/>
            <w:tcBorders>
              <w:bottom w:val="nil"/>
            </w:tcBorders>
            <w:shd w:val="clear" w:color="auto" w:fill="D5DCE4" w:themeFill="text2" w:themeFillTint="33"/>
          </w:tcPr>
          <w:p w14:paraId="1DD2BD35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2374" w:type="dxa"/>
            <w:gridSpan w:val="2"/>
            <w:tcBorders>
              <w:bottom w:val="nil"/>
            </w:tcBorders>
            <w:shd w:val="clear" w:color="auto" w:fill="D5DCE4" w:themeFill="text2" w:themeFillTint="33"/>
            <w:vAlign w:val="center"/>
          </w:tcPr>
          <w:p w14:paraId="38B15FA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Including Patients Treated with Golodirsen</w:t>
            </w:r>
          </w:p>
          <w:p w14:paraId="07AED1B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(N = 828)</w:t>
            </w:r>
          </w:p>
        </w:tc>
        <w:tc>
          <w:tcPr>
            <w:tcW w:w="2250" w:type="dxa"/>
            <w:gridSpan w:val="2"/>
            <w:tcBorders>
              <w:bottom w:val="nil"/>
            </w:tcBorders>
            <w:shd w:val="clear" w:color="auto" w:fill="D5DCE4" w:themeFill="text2" w:themeFillTint="33"/>
            <w:vAlign w:val="center"/>
          </w:tcPr>
          <w:p w14:paraId="58AF7F91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Including Female Patients</w:t>
            </w:r>
          </w:p>
          <w:p w14:paraId="5FBDB8B6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(N = 784)</w:t>
            </w:r>
          </w:p>
        </w:tc>
        <w:tc>
          <w:tcPr>
            <w:tcW w:w="2401" w:type="dxa"/>
            <w:gridSpan w:val="2"/>
            <w:tcBorders>
              <w:bottom w:val="nil"/>
            </w:tcBorders>
            <w:shd w:val="clear" w:color="auto" w:fill="D5DCE4" w:themeFill="text2" w:themeFillTint="33"/>
            <w:vAlign w:val="center"/>
          </w:tcPr>
          <w:p w14:paraId="0C64128F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Eteplirsen, excluding patients older than 28.1 years old</w:t>
            </w:r>
          </w:p>
          <w:p w14:paraId="7628B5C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(N = 766)</w:t>
            </w:r>
          </w:p>
        </w:tc>
      </w:tr>
      <w:tr w:rsidR="00B46775" w:rsidRPr="00B46775" w14:paraId="0EADFA82" w14:textId="77777777" w:rsidTr="0011760D">
        <w:trPr>
          <w:trHeight w:val="20"/>
        </w:trPr>
        <w:tc>
          <w:tcPr>
            <w:tcW w:w="2571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</w:tcPr>
          <w:p w14:paraId="1B9AB35F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Outcome Variable</w:t>
            </w:r>
          </w:p>
        </w:tc>
        <w:tc>
          <w:tcPr>
            <w:tcW w:w="1149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18DFF8B7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Coefficient</w:t>
            </w:r>
          </w:p>
        </w:tc>
        <w:tc>
          <w:tcPr>
            <w:tcW w:w="1225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355369B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P-value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71CC601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Coefficient</w:t>
            </w:r>
          </w:p>
        </w:tc>
        <w:tc>
          <w:tcPr>
            <w:tcW w:w="1170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5E4EB36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P-value</w:t>
            </w:r>
          </w:p>
        </w:tc>
        <w:tc>
          <w:tcPr>
            <w:tcW w:w="1408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A2017B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Coefficient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7C3B6C12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P-value</w:t>
            </w:r>
          </w:p>
        </w:tc>
      </w:tr>
      <w:tr w:rsidR="00B46775" w:rsidRPr="00B46775" w14:paraId="5DE5282D" w14:textId="77777777" w:rsidTr="0011760D">
        <w:trPr>
          <w:trHeight w:val="20"/>
        </w:trPr>
        <w:tc>
          <w:tcPr>
            <w:tcW w:w="2571" w:type="dxa"/>
            <w:tcBorders>
              <w:top w:val="single" w:sz="4" w:space="0" w:color="auto"/>
            </w:tcBorders>
            <w:vAlign w:val="center"/>
          </w:tcPr>
          <w:p w14:paraId="43700C64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Adjusted Hospital Encounter</w:t>
            </w:r>
          </w:p>
        </w:tc>
        <w:tc>
          <w:tcPr>
            <w:tcW w:w="1149" w:type="dxa"/>
            <w:tcBorders>
              <w:top w:val="single" w:sz="4" w:space="0" w:color="auto"/>
            </w:tcBorders>
            <w:vAlign w:val="center"/>
          </w:tcPr>
          <w:p w14:paraId="3C9836E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-0.338</w:t>
            </w:r>
          </w:p>
        </w:tc>
        <w:tc>
          <w:tcPr>
            <w:tcW w:w="1225" w:type="dxa"/>
            <w:tcBorders>
              <w:top w:val="single" w:sz="4" w:space="0" w:color="auto"/>
            </w:tcBorders>
            <w:vAlign w:val="center"/>
          </w:tcPr>
          <w:p w14:paraId="367E852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0.030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2EC6BEC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-0.373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vAlign w:val="center"/>
          </w:tcPr>
          <w:p w14:paraId="19908B38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0.025</w:t>
            </w:r>
          </w:p>
        </w:tc>
        <w:tc>
          <w:tcPr>
            <w:tcW w:w="1408" w:type="dxa"/>
            <w:tcBorders>
              <w:top w:val="single" w:sz="4" w:space="0" w:color="auto"/>
            </w:tcBorders>
            <w:vAlign w:val="center"/>
          </w:tcPr>
          <w:p w14:paraId="5939910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-0.410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107E71E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0.013</w:t>
            </w:r>
          </w:p>
        </w:tc>
      </w:tr>
      <w:tr w:rsidR="00B46775" w:rsidRPr="00B46775" w14:paraId="7FA9B77E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3B431E17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Adjusted Emergency Room</w:t>
            </w:r>
          </w:p>
        </w:tc>
        <w:tc>
          <w:tcPr>
            <w:tcW w:w="1149" w:type="dxa"/>
            <w:vAlign w:val="center"/>
          </w:tcPr>
          <w:p w14:paraId="18E626B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-0.341</w:t>
            </w:r>
          </w:p>
        </w:tc>
        <w:tc>
          <w:tcPr>
            <w:tcW w:w="1225" w:type="dxa"/>
            <w:vAlign w:val="center"/>
          </w:tcPr>
          <w:p w14:paraId="5068AD9F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0.016</w:t>
            </w:r>
          </w:p>
        </w:tc>
        <w:tc>
          <w:tcPr>
            <w:tcW w:w="1080" w:type="dxa"/>
            <w:vAlign w:val="center"/>
          </w:tcPr>
          <w:p w14:paraId="5AD996D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-0.369</w:t>
            </w:r>
          </w:p>
        </w:tc>
        <w:tc>
          <w:tcPr>
            <w:tcW w:w="1170" w:type="dxa"/>
            <w:vAlign w:val="center"/>
          </w:tcPr>
          <w:p w14:paraId="687D578D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</w:t>
            </w:r>
          </w:p>
        </w:tc>
        <w:tc>
          <w:tcPr>
            <w:tcW w:w="1408" w:type="dxa"/>
            <w:vAlign w:val="center"/>
          </w:tcPr>
          <w:p w14:paraId="2B94B01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-0.416</w:t>
            </w:r>
          </w:p>
        </w:tc>
        <w:tc>
          <w:tcPr>
            <w:tcW w:w="993" w:type="dxa"/>
            <w:vAlign w:val="center"/>
          </w:tcPr>
          <w:p w14:paraId="0233289D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0.003</w:t>
            </w:r>
          </w:p>
        </w:tc>
      </w:tr>
      <w:tr w:rsidR="00B46775" w:rsidRPr="00B46775" w14:paraId="698EEFBA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2CF16047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Assisted Ventilation</w:t>
            </w:r>
          </w:p>
        </w:tc>
        <w:tc>
          <w:tcPr>
            <w:tcW w:w="1149" w:type="dxa"/>
            <w:vAlign w:val="center"/>
          </w:tcPr>
          <w:p w14:paraId="430745CE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-0.705</w:t>
            </w:r>
          </w:p>
        </w:tc>
        <w:tc>
          <w:tcPr>
            <w:tcW w:w="1225" w:type="dxa"/>
            <w:vAlign w:val="center"/>
          </w:tcPr>
          <w:p w14:paraId="090DCAA7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0.000</w:t>
            </w:r>
          </w:p>
        </w:tc>
        <w:tc>
          <w:tcPr>
            <w:tcW w:w="1080" w:type="dxa"/>
            <w:vAlign w:val="center"/>
          </w:tcPr>
          <w:p w14:paraId="712421D6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-0.494</w:t>
            </w:r>
          </w:p>
        </w:tc>
        <w:tc>
          <w:tcPr>
            <w:tcW w:w="1170" w:type="dxa"/>
            <w:vAlign w:val="center"/>
          </w:tcPr>
          <w:p w14:paraId="1232FF4A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0.012</w:t>
            </w:r>
          </w:p>
        </w:tc>
        <w:tc>
          <w:tcPr>
            <w:tcW w:w="1408" w:type="dxa"/>
            <w:vAlign w:val="center"/>
          </w:tcPr>
          <w:p w14:paraId="497866C4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-0.688</w:t>
            </w:r>
          </w:p>
        </w:tc>
        <w:tc>
          <w:tcPr>
            <w:tcW w:w="993" w:type="dxa"/>
            <w:vAlign w:val="center"/>
          </w:tcPr>
          <w:p w14:paraId="2B0B3F7A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0.001</w:t>
            </w:r>
          </w:p>
        </w:tc>
      </w:tr>
      <w:tr w:rsidR="00B46775" w:rsidRPr="00B46775" w14:paraId="0B425955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2B8FAC8E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Cardiac Management</w:t>
            </w:r>
          </w:p>
        </w:tc>
        <w:tc>
          <w:tcPr>
            <w:tcW w:w="1149" w:type="dxa"/>
            <w:vAlign w:val="center"/>
          </w:tcPr>
          <w:p w14:paraId="41DB9256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-0.263</w:t>
            </w:r>
          </w:p>
        </w:tc>
        <w:tc>
          <w:tcPr>
            <w:tcW w:w="1225" w:type="dxa"/>
            <w:vAlign w:val="center"/>
          </w:tcPr>
          <w:p w14:paraId="1F89C369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</w:t>
            </w:r>
          </w:p>
        </w:tc>
        <w:tc>
          <w:tcPr>
            <w:tcW w:w="1080" w:type="dxa"/>
            <w:vAlign w:val="center"/>
          </w:tcPr>
          <w:p w14:paraId="031A68A4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-0.239</w:t>
            </w:r>
          </w:p>
        </w:tc>
        <w:tc>
          <w:tcPr>
            <w:tcW w:w="1170" w:type="dxa"/>
            <w:vAlign w:val="center"/>
          </w:tcPr>
          <w:p w14:paraId="272D18B9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0.019</w:t>
            </w:r>
          </w:p>
        </w:tc>
        <w:tc>
          <w:tcPr>
            <w:tcW w:w="1408" w:type="dxa"/>
            <w:vAlign w:val="center"/>
          </w:tcPr>
          <w:p w14:paraId="081A2D1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-0.245</w:t>
            </w:r>
          </w:p>
        </w:tc>
        <w:tc>
          <w:tcPr>
            <w:tcW w:w="993" w:type="dxa"/>
            <w:vAlign w:val="center"/>
          </w:tcPr>
          <w:p w14:paraId="6F4027C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0.017</w:t>
            </w:r>
          </w:p>
        </w:tc>
      </w:tr>
      <w:tr w:rsidR="00B46775" w:rsidRPr="00B46775" w14:paraId="0EC471A0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0B69BE2A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Cough Assist Device</w:t>
            </w:r>
          </w:p>
        </w:tc>
        <w:tc>
          <w:tcPr>
            <w:tcW w:w="1149" w:type="dxa"/>
            <w:vAlign w:val="center"/>
          </w:tcPr>
          <w:p w14:paraId="72B1122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-0.182</w:t>
            </w:r>
          </w:p>
        </w:tc>
        <w:tc>
          <w:tcPr>
            <w:tcW w:w="1225" w:type="dxa"/>
            <w:vAlign w:val="center"/>
          </w:tcPr>
          <w:p w14:paraId="0E11FAD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0.319</w:t>
            </w:r>
          </w:p>
        </w:tc>
        <w:tc>
          <w:tcPr>
            <w:tcW w:w="1080" w:type="dxa"/>
            <w:vAlign w:val="center"/>
          </w:tcPr>
          <w:p w14:paraId="62D01AF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-0.123</w:t>
            </w:r>
          </w:p>
        </w:tc>
        <w:tc>
          <w:tcPr>
            <w:tcW w:w="1170" w:type="dxa"/>
            <w:vAlign w:val="center"/>
          </w:tcPr>
          <w:p w14:paraId="64A8277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0.518</w:t>
            </w:r>
          </w:p>
        </w:tc>
        <w:tc>
          <w:tcPr>
            <w:tcW w:w="1408" w:type="dxa"/>
            <w:vAlign w:val="center"/>
          </w:tcPr>
          <w:p w14:paraId="21FDD12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-0.138</w:t>
            </w:r>
          </w:p>
        </w:tc>
        <w:tc>
          <w:tcPr>
            <w:tcW w:w="993" w:type="dxa"/>
            <w:vAlign w:val="center"/>
          </w:tcPr>
          <w:p w14:paraId="214C7F82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0.458</w:t>
            </w:r>
          </w:p>
        </w:tc>
      </w:tr>
      <w:tr w:rsidR="00B46775" w:rsidRPr="00B46775" w14:paraId="1A9F4C60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2147C0F9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ER Days</w:t>
            </w:r>
          </w:p>
        </w:tc>
        <w:tc>
          <w:tcPr>
            <w:tcW w:w="1149" w:type="dxa"/>
            <w:vAlign w:val="center"/>
          </w:tcPr>
          <w:p w14:paraId="58C2CCA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-0.355</w:t>
            </w:r>
          </w:p>
        </w:tc>
        <w:tc>
          <w:tcPr>
            <w:tcW w:w="1225" w:type="dxa"/>
            <w:vAlign w:val="center"/>
          </w:tcPr>
          <w:p w14:paraId="4430EA7F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0.013</w:t>
            </w:r>
          </w:p>
        </w:tc>
        <w:tc>
          <w:tcPr>
            <w:tcW w:w="1080" w:type="dxa"/>
            <w:vAlign w:val="center"/>
          </w:tcPr>
          <w:p w14:paraId="23A0D1D8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-0.387</w:t>
            </w:r>
          </w:p>
        </w:tc>
        <w:tc>
          <w:tcPr>
            <w:tcW w:w="1170" w:type="dxa"/>
            <w:vAlign w:val="center"/>
          </w:tcPr>
          <w:p w14:paraId="6B9F1EC9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0.007</w:t>
            </w:r>
          </w:p>
        </w:tc>
        <w:tc>
          <w:tcPr>
            <w:tcW w:w="1408" w:type="dxa"/>
            <w:vAlign w:val="center"/>
          </w:tcPr>
          <w:p w14:paraId="526D049F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-0.420</w:t>
            </w:r>
          </w:p>
        </w:tc>
        <w:tc>
          <w:tcPr>
            <w:tcW w:w="993" w:type="dxa"/>
            <w:vAlign w:val="center"/>
          </w:tcPr>
          <w:p w14:paraId="3B572E7D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0.003</w:t>
            </w:r>
          </w:p>
        </w:tc>
      </w:tr>
      <w:tr w:rsidR="00B46775" w:rsidRPr="00B46775" w14:paraId="6A688EA4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6C41C5FB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Hospital Days</w:t>
            </w:r>
          </w:p>
        </w:tc>
        <w:tc>
          <w:tcPr>
            <w:tcW w:w="1149" w:type="dxa"/>
            <w:vAlign w:val="center"/>
          </w:tcPr>
          <w:p w14:paraId="3255167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-0.315</w:t>
            </w:r>
          </w:p>
        </w:tc>
        <w:tc>
          <w:tcPr>
            <w:tcW w:w="1225" w:type="dxa"/>
            <w:vAlign w:val="center"/>
          </w:tcPr>
          <w:p w14:paraId="054C66E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0.011</w:t>
            </w:r>
          </w:p>
        </w:tc>
        <w:tc>
          <w:tcPr>
            <w:tcW w:w="1080" w:type="dxa"/>
            <w:vAlign w:val="center"/>
          </w:tcPr>
          <w:p w14:paraId="5F141C7B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-0.412</w:t>
            </w:r>
          </w:p>
        </w:tc>
        <w:tc>
          <w:tcPr>
            <w:tcW w:w="1170" w:type="dxa"/>
            <w:vAlign w:val="center"/>
          </w:tcPr>
          <w:p w14:paraId="21958ADA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</w:t>
            </w:r>
          </w:p>
        </w:tc>
        <w:tc>
          <w:tcPr>
            <w:tcW w:w="1408" w:type="dxa"/>
            <w:vAlign w:val="center"/>
          </w:tcPr>
          <w:p w14:paraId="00FCA3D1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-0.454</w:t>
            </w:r>
          </w:p>
        </w:tc>
        <w:tc>
          <w:tcPr>
            <w:tcW w:w="993" w:type="dxa"/>
            <w:vAlign w:val="center"/>
          </w:tcPr>
          <w:p w14:paraId="77253B8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0.003</w:t>
            </w:r>
          </w:p>
        </w:tc>
      </w:tr>
      <w:tr w:rsidR="00B46775" w:rsidRPr="00B46775" w14:paraId="44F76B6C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48351999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ICU</w:t>
            </w:r>
          </w:p>
        </w:tc>
        <w:tc>
          <w:tcPr>
            <w:tcW w:w="1149" w:type="dxa"/>
            <w:vAlign w:val="center"/>
          </w:tcPr>
          <w:p w14:paraId="3823CB4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-0.538</w:t>
            </w:r>
          </w:p>
        </w:tc>
        <w:tc>
          <w:tcPr>
            <w:tcW w:w="1225" w:type="dxa"/>
            <w:vAlign w:val="center"/>
          </w:tcPr>
          <w:p w14:paraId="5039AA8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0.143</w:t>
            </w:r>
          </w:p>
        </w:tc>
        <w:tc>
          <w:tcPr>
            <w:tcW w:w="1080" w:type="dxa"/>
            <w:vAlign w:val="center"/>
          </w:tcPr>
          <w:p w14:paraId="4F4FA0B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-0.061</w:t>
            </w:r>
          </w:p>
        </w:tc>
        <w:tc>
          <w:tcPr>
            <w:tcW w:w="1170" w:type="dxa"/>
            <w:vAlign w:val="center"/>
          </w:tcPr>
          <w:p w14:paraId="3CD52B47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0.854</w:t>
            </w:r>
          </w:p>
        </w:tc>
        <w:tc>
          <w:tcPr>
            <w:tcW w:w="1408" w:type="dxa"/>
            <w:vAlign w:val="center"/>
          </w:tcPr>
          <w:p w14:paraId="58EA0F5E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-0.234</w:t>
            </w:r>
          </w:p>
        </w:tc>
        <w:tc>
          <w:tcPr>
            <w:tcW w:w="993" w:type="dxa"/>
            <w:vAlign w:val="center"/>
          </w:tcPr>
          <w:p w14:paraId="265C7B6A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0.480</w:t>
            </w:r>
          </w:p>
        </w:tc>
      </w:tr>
      <w:tr w:rsidR="00B46775" w:rsidRPr="00B46775" w14:paraId="2FCCAF16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62E0E6DF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ICU Days</w:t>
            </w:r>
          </w:p>
        </w:tc>
        <w:tc>
          <w:tcPr>
            <w:tcW w:w="1149" w:type="dxa"/>
            <w:vAlign w:val="center"/>
          </w:tcPr>
          <w:p w14:paraId="6905F4A4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-0.463</w:t>
            </w:r>
          </w:p>
        </w:tc>
        <w:tc>
          <w:tcPr>
            <w:tcW w:w="1225" w:type="dxa"/>
            <w:vAlign w:val="center"/>
          </w:tcPr>
          <w:p w14:paraId="24872C8B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0.168</w:t>
            </w:r>
          </w:p>
        </w:tc>
        <w:tc>
          <w:tcPr>
            <w:tcW w:w="1080" w:type="dxa"/>
            <w:vAlign w:val="center"/>
          </w:tcPr>
          <w:p w14:paraId="70C498B9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-0.095</w:t>
            </w:r>
          </w:p>
        </w:tc>
        <w:tc>
          <w:tcPr>
            <w:tcW w:w="1170" w:type="dxa"/>
            <w:vAlign w:val="center"/>
          </w:tcPr>
          <w:p w14:paraId="4123F54E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0.775</w:t>
            </w:r>
          </w:p>
        </w:tc>
        <w:tc>
          <w:tcPr>
            <w:tcW w:w="1408" w:type="dxa"/>
            <w:vAlign w:val="center"/>
          </w:tcPr>
          <w:p w14:paraId="1B86942B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-0.275</w:t>
            </w:r>
          </w:p>
        </w:tc>
        <w:tc>
          <w:tcPr>
            <w:tcW w:w="993" w:type="dxa"/>
            <w:vAlign w:val="center"/>
          </w:tcPr>
          <w:p w14:paraId="14EEFF81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0.407</w:t>
            </w:r>
          </w:p>
        </w:tc>
      </w:tr>
      <w:tr w:rsidR="00B46775" w:rsidRPr="00B46775" w14:paraId="0AB7D009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5A65B3CF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Motorized Wheelchair</w:t>
            </w:r>
          </w:p>
        </w:tc>
        <w:tc>
          <w:tcPr>
            <w:tcW w:w="1149" w:type="dxa"/>
            <w:vAlign w:val="center"/>
          </w:tcPr>
          <w:p w14:paraId="0AAFFDB8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-0.046</w:t>
            </w:r>
          </w:p>
        </w:tc>
        <w:tc>
          <w:tcPr>
            <w:tcW w:w="1225" w:type="dxa"/>
            <w:vAlign w:val="center"/>
          </w:tcPr>
          <w:p w14:paraId="1CA53671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0.698</w:t>
            </w:r>
          </w:p>
        </w:tc>
        <w:tc>
          <w:tcPr>
            <w:tcW w:w="1080" w:type="dxa"/>
            <w:vAlign w:val="center"/>
          </w:tcPr>
          <w:p w14:paraId="0926422E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-0.005</w:t>
            </w:r>
          </w:p>
        </w:tc>
        <w:tc>
          <w:tcPr>
            <w:tcW w:w="1170" w:type="dxa"/>
            <w:vAlign w:val="center"/>
          </w:tcPr>
          <w:p w14:paraId="1BC589DF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0.965</w:t>
            </w:r>
          </w:p>
        </w:tc>
        <w:tc>
          <w:tcPr>
            <w:tcW w:w="1408" w:type="dxa"/>
            <w:vAlign w:val="center"/>
          </w:tcPr>
          <w:p w14:paraId="0446FB78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0.005</w:t>
            </w:r>
          </w:p>
        </w:tc>
        <w:tc>
          <w:tcPr>
            <w:tcW w:w="993" w:type="dxa"/>
            <w:vAlign w:val="center"/>
          </w:tcPr>
          <w:p w14:paraId="3229DAB3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0.969</w:t>
            </w:r>
          </w:p>
        </w:tc>
      </w:tr>
      <w:tr w:rsidR="00B46775" w:rsidRPr="00B46775" w14:paraId="550D8212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48B495ED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Pulmonary Management</w:t>
            </w:r>
          </w:p>
        </w:tc>
        <w:tc>
          <w:tcPr>
            <w:tcW w:w="1149" w:type="dxa"/>
            <w:vAlign w:val="center"/>
          </w:tcPr>
          <w:p w14:paraId="52E888D4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-0.511</w:t>
            </w:r>
          </w:p>
        </w:tc>
        <w:tc>
          <w:tcPr>
            <w:tcW w:w="1225" w:type="dxa"/>
            <w:vAlign w:val="center"/>
          </w:tcPr>
          <w:p w14:paraId="3DD5FDCA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1080" w:type="dxa"/>
            <w:vAlign w:val="center"/>
          </w:tcPr>
          <w:p w14:paraId="557600E1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-0.400</w:t>
            </w:r>
          </w:p>
        </w:tc>
        <w:tc>
          <w:tcPr>
            <w:tcW w:w="1170" w:type="dxa"/>
            <w:vAlign w:val="center"/>
          </w:tcPr>
          <w:p w14:paraId="2B0C910E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0.039</w:t>
            </w:r>
          </w:p>
        </w:tc>
        <w:tc>
          <w:tcPr>
            <w:tcW w:w="1408" w:type="dxa"/>
            <w:vAlign w:val="center"/>
          </w:tcPr>
          <w:p w14:paraId="1C258D58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-0.584</w:t>
            </w:r>
          </w:p>
        </w:tc>
        <w:tc>
          <w:tcPr>
            <w:tcW w:w="993" w:type="dxa"/>
            <w:vAlign w:val="center"/>
          </w:tcPr>
          <w:p w14:paraId="67AC38D7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0.004</w:t>
            </w:r>
          </w:p>
        </w:tc>
      </w:tr>
      <w:tr w:rsidR="00B46775" w:rsidRPr="00B46775" w14:paraId="7E5F9E0A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0243D0F2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Scoliosis</w:t>
            </w:r>
          </w:p>
        </w:tc>
        <w:tc>
          <w:tcPr>
            <w:tcW w:w="1149" w:type="dxa"/>
            <w:vAlign w:val="center"/>
          </w:tcPr>
          <w:p w14:paraId="7EB396A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-0.299</w:t>
            </w:r>
          </w:p>
        </w:tc>
        <w:tc>
          <w:tcPr>
            <w:tcW w:w="1225" w:type="dxa"/>
            <w:vAlign w:val="center"/>
          </w:tcPr>
          <w:p w14:paraId="4AA83E9F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0.389</w:t>
            </w:r>
          </w:p>
        </w:tc>
        <w:tc>
          <w:tcPr>
            <w:tcW w:w="1080" w:type="dxa"/>
            <w:vAlign w:val="center"/>
          </w:tcPr>
          <w:p w14:paraId="3377272A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-0.222</w:t>
            </w:r>
          </w:p>
        </w:tc>
        <w:tc>
          <w:tcPr>
            <w:tcW w:w="1170" w:type="dxa"/>
            <w:vAlign w:val="center"/>
          </w:tcPr>
          <w:p w14:paraId="7D264215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0.521</w:t>
            </w:r>
          </w:p>
        </w:tc>
        <w:tc>
          <w:tcPr>
            <w:tcW w:w="1408" w:type="dxa"/>
            <w:vAlign w:val="center"/>
          </w:tcPr>
          <w:p w14:paraId="3FC218F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-0.231</w:t>
            </w:r>
          </w:p>
        </w:tc>
        <w:tc>
          <w:tcPr>
            <w:tcW w:w="993" w:type="dxa"/>
            <w:vAlign w:val="center"/>
          </w:tcPr>
          <w:p w14:paraId="14438C07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0.505</w:t>
            </w:r>
          </w:p>
        </w:tc>
      </w:tr>
      <w:tr w:rsidR="00B46775" w:rsidRPr="00B46775" w14:paraId="796E1843" w14:textId="77777777" w:rsidTr="0011760D">
        <w:trPr>
          <w:trHeight w:val="20"/>
        </w:trPr>
        <w:tc>
          <w:tcPr>
            <w:tcW w:w="2571" w:type="dxa"/>
            <w:vAlign w:val="center"/>
          </w:tcPr>
          <w:p w14:paraId="353ED9FF" w14:textId="77777777" w:rsidR="00B46775" w:rsidRPr="00B46775" w:rsidRDefault="00B46775" w:rsidP="0011760D">
            <w:pPr>
              <w:keepNext/>
              <w:keepLines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Tracheostomy</w:t>
            </w:r>
          </w:p>
        </w:tc>
        <w:tc>
          <w:tcPr>
            <w:tcW w:w="1149" w:type="dxa"/>
            <w:vAlign w:val="center"/>
          </w:tcPr>
          <w:p w14:paraId="473DE8EC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-2.253</w:t>
            </w:r>
          </w:p>
        </w:tc>
        <w:tc>
          <w:tcPr>
            <w:tcW w:w="1225" w:type="dxa"/>
            <w:vAlign w:val="center"/>
          </w:tcPr>
          <w:p w14:paraId="2D1D850B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0.000</w:t>
            </w:r>
          </w:p>
        </w:tc>
        <w:tc>
          <w:tcPr>
            <w:tcW w:w="1080" w:type="dxa"/>
            <w:vAlign w:val="center"/>
          </w:tcPr>
          <w:p w14:paraId="6085D2A2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-1.980</w:t>
            </w:r>
          </w:p>
        </w:tc>
        <w:tc>
          <w:tcPr>
            <w:tcW w:w="1170" w:type="dxa"/>
            <w:vAlign w:val="center"/>
          </w:tcPr>
          <w:p w14:paraId="08EE7050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1408" w:type="dxa"/>
            <w:vAlign w:val="center"/>
          </w:tcPr>
          <w:p w14:paraId="3E577046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-2.065</w:t>
            </w:r>
          </w:p>
        </w:tc>
        <w:tc>
          <w:tcPr>
            <w:tcW w:w="993" w:type="dxa"/>
            <w:vAlign w:val="center"/>
          </w:tcPr>
          <w:p w14:paraId="3B7B04A6" w14:textId="77777777" w:rsidR="00B46775" w:rsidRPr="00B46775" w:rsidRDefault="00B46775" w:rsidP="0011760D">
            <w:pPr>
              <w:keepNext/>
              <w:keepLines/>
              <w:spacing w:before="60" w:after="6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6775">
              <w:rPr>
                <w:rFonts w:ascii="Times New Roman" w:hAnsi="Times New Roman" w:cs="Times New Roman"/>
              </w:rPr>
              <w:t>0.000</w:t>
            </w:r>
          </w:p>
        </w:tc>
      </w:tr>
    </w:tbl>
    <w:p w14:paraId="0FA5B8E1" w14:textId="77777777" w:rsidR="00B46775" w:rsidRPr="00B46775" w:rsidRDefault="00B46775" w:rsidP="00B46775">
      <w:pPr>
        <w:pStyle w:val="AGTableTitle"/>
        <w:spacing w:before="0"/>
        <w:rPr>
          <w:rFonts w:ascii="Times New Roman" w:hAnsi="Times New Roman" w:cs="Times New Roman"/>
        </w:rPr>
      </w:pPr>
      <w:r w:rsidRPr="00B46775">
        <w:rPr>
          <w:rFonts w:ascii="Times New Roman" w:eastAsia="Times New Roman" w:hAnsi="Times New Roman" w:cs="Times New Roman"/>
          <w:b w:val="0"/>
          <w:iCs/>
          <w:color w:val="auto"/>
          <w:sz w:val="18"/>
          <w:szCs w:val="18"/>
        </w:rPr>
        <w:t>ER, emergency room; ICU, intensive care unit.</w:t>
      </w:r>
    </w:p>
    <w:p w14:paraId="76480EBD" w14:textId="77777777" w:rsidR="00B46775" w:rsidRPr="00B46775" w:rsidRDefault="00B46775">
      <w:pPr>
        <w:rPr>
          <w:rFonts w:ascii="Times New Roman" w:hAnsi="Times New Roman" w:cs="Times New Roman"/>
        </w:rPr>
      </w:pPr>
    </w:p>
    <w:sectPr w:rsidR="00B46775" w:rsidRPr="00B467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775"/>
    <w:rsid w:val="002C3D37"/>
    <w:rsid w:val="005423F2"/>
    <w:rsid w:val="00554776"/>
    <w:rsid w:val="00676F36"/>
    <w:rsid w:val="00B4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97C98A"/>
  <w15:chartTrackingRefBased/>
  <w15:docId w15:val="{3DF42AF1-8374-4BE1-B81D-00C4C9631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GTableTitle">
    <w:name w:val="AG Table Title"/>
    <w:basedOn w:val="Normal"/>
    <w:uiPriority w:val="10"/>
    <w:qFormat/>
    <w:rsid w:val="00B46775"/>
    <w:pPr>
      <w:spacing w:before="120" w:after="120" w:line="240" w:lineRule="auto"/>
    </w:pPr>
    <w:rPr>
      <w:rFonts w:eastAsia="SimSun" w:cstheme="minorHAnsi"/>
      <w:b/>
      <w:i/>
      <w:color w:val="44546A" w:themeColor="text2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rsid w:val="00B467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46775"/>
    <w:pPr>
      <w:spacing w:before="120" w:after="12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46775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TableGridLight">
    <w:name w:val="Grid Table Light"/>
    <w:basedOn w:val="TableNormal"/>
    <w:uiPriority w:val="40"/>
    <w:rsid w:val="00B46775"/>
    <w:pPr>
      <w:spacing w:after="0" w:line="240" w:lineRule="auto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4" ma:contentTypeDescription="Create a new document." ma:contentTypeScope="" ma:versionID="204405d1fb1341d8631dd61eec1af1f4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801ba59ea166f12a2f0316f161719c26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8B925FA5-87CE-40F3-AEC7-AC77105FE3B6}"/>
</file>

<file path=customXml/itemProps2.xml><?xml version="1.0" encoding="utf-8"?>
<ds:datastoreItem xmlns:ds="http://schemas.openxmlformats.org/officeDocument/2006/customXml" ds:itemID="{FA8840C7-048C-4F28-A0DB-E75DB456DB26}"/>
</file>

<file path=customXml/itemProps3.xml><?xml version="1.0" encoding="utf-8"?>
<ds:datastoreItem xmlns:ds="http://schemas.openxmlformats.org/officeDocument/2006/customXml" ds:itemID="{E4AFE941-75E8-47B3-964D-A8344B62529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Zhong, Yi</dc:creator>
  <cp:keywords/>
  <dc:description/>
  <cp:lastModifiedBy>Zhong, Yi</cp:lastModifiedBy>
  <cp:revision>2</cp:revision>
  <dcterms:created xsi:type="dcterms:W3CDTF">2023-06-29T00:20:00Z</dcterms:created>
  <dcterms:modified xsi:type="dcterms:W3CDTF">2023-06-29T02:10:00Z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